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300" w:type="dxa"/>
            <w:vAlign w:val="bottom"/>
            <w:gridSpan w:val="8"/>
          </w:tcPr>
          <w:p>
            <w:pPr>
              <w:spacing w:after="0"/>
              <w:rPr>
                <w:sz w:val="20"/>
                <w:szCs w:val="20"/>
                <w:color w:val="auto"/>
              </w:rPr>
            </w:pPr>
            <w:r>
              <w:rPr>
                <w:rFonts w:ascii="Arial" w:cs="Arial" w:eastAsia="Arial" w:hAnsi="Arial"/>
                <w:sz w:val="21"/>
                <w:szCs w:val="21"/>
                <w:color w:val="auto"/>
              </w:rPr>
              <w:t>SEC Form 4</w:t>
            </w:r>
          </w:p>
        </w:tc>
        <w:tc>
          <w:tcPr>
            <w:tcW w:w="1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3"/>
          </w:tcPr>
          <w:p>
            <w:pPr>
              <w:ind w:left="5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21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21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3"/>
            <w:vMerge w:val="restart"/>
          </w:tcPr>
          <w:p>
            <w:pPr>
              <w:ind w:left="20"/>
              <w:spacing w:after="0" w:line="186" w:lineRule="exact"/>
              <w:rPr>
                <w:sz w:val="20"/>
                <w:szCs w:val="20"/>
                <w:color w:val="auto"/>
              </w:rPr>
            </w:pPr>
            <w:r>
              <w:rPr>
                <w:rFonts w:ascii="Arial" w:cs="Arial" w:eastAsia="Arial" w:hAnsi="Arial"/>
                <w:sz w:val="17"/>
                <w:szCs w:val="17"/>
                <w:color w:val="0000FF"/>
                <w:highlight w:val="white"/>
                <w:w w:val="87"/>
              </w:rPr>
              <w:t>X</w:t>
            </w:r>
          </w:p>
        </w:tc>
        <w:tc>
          <w:tcPr>
            <w:tcW w:w="2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808080"/>
            </w:tcBorders>
            <w:gridSpan w:val="3"/>
            <w:vMerge w:val="continue"/>
          </w:tcPr>
          <w:p>
            <w:pPr>
              <w:spacing w:after="0"/>
              <w:rPr>
                <w:sz w:val="11"/>
                <w:szCs w:val="11"/>
                <w:color w:val="auto"/>
              </w:rPr>
            </w:pPr>
          </w:p>
        </w:tc>
        <w:tc>
          <w:tcPr>
            <w:tcW w:w="2360" w:type="dxa"/>
            <w:vAlign w:val="bottom"/>
            <w:gridSpan w:val="4"/>
          </w:tcPr>
          <w:p>
            <w:pPr>
              <w:ind w:left="14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10"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8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1080" w:type="dxa"/>
            <w:vAlign w:val="bottom"/>
            <w:gridSpan w:val="2"/>
            <w:vMerge w:val="restart"/>
          </w:tcPr>
          <w:p>
            <w:pPr>
              <w:ind w:left="120"/>
              <w:spacing w:after="0" w:line="76" w:lineRule="exact"/>
              <w:rPr>
                <w:sz w:val="20"/>
                <w:szCs w:val="20"/>
                <w:color w:val="auto"/>
              </w:rPr>
            </w:pPr>
            <w:r>
              <w:rPr>
                <w:rFonts w:ascii="Arial" w:cs="Arial" w:eastAsia="Arial" w:hAnsi="Arial"/>
                <w:sz w:val="8"/>
                <w:szCs w:val="8"/>
                <w:color w:val="auto"/>
              </w:rPr>
              <w:t>Instruction 1(b).</w:t>
            </w: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380" w:type="dxa"/>
            <w:vAlign w:val="bottom"/>
            <w:gridSpan w:val="5"/>
            <w:vMerge w:val="restart"/>
          </w:tcPr>
          <w:p>
            <w:pPr>
              <w:jc w:val="center"/>
              <w:ind w:left="102"/>
              <w:spacing w:after="0"/>
              <w:rPr>
                <w:sz w:val="20"/>
                <w:szCs w:val="20"/>
                <w:color w:val="auto"/>
              </w:rPr>
            </w:pPr>
            <w:r>
              <w:rPr>
                <w:rFonts w:ascii="Arial" w:cs="Arial" w:eastAsia="Arial" w:hAnsi="Arial"/>
                <w:sz w:val="6"/>
                <w:szCs w:val="6"/>
                <w:color w:val="auto"/>
              </w:rPr>
              <w:t>Filed pursuant to Section 16(a) of the Securities Exchange Act of 1934</w:t>
            </w: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7"/>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tcPr>
          <w:p>
            <w:pPr>
              <w:spacing w:after="0" w:line="238" w:lineRule="exact"/>
              <w:rPr>
                <w:rFonts w:ascii="Arial" w:cs="Arial" w:eastAsia="Arial" w:hAnsi="Arial"/>
                <w:sz w:val="21"/>
                <w:szCs w:val="21"/>
                <w:color w:val="0000EE"/>
                <w:w w:val="88"/>
              </w:rPr>
            </w:pPr>
            <w:hyperlink r:id="rId8">
              <w:r>
                <w:rPr>
                  <w:rFonts w:ascii="Arial" w:cs="Arial" w:eastAsia="Arial" w:hAnsi="Arial"/>
                  <w:sz w:val="21"/>
                  <w:szCs w:val="21"/>
                  <w:color w:val="0000EE"/>
                  <w:w w:val="88"/>
                </w:rPr>
                <w:t>Westby Keith</w:t>
              </w:r>
            </w:hyperlink>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Borders>
              <w:bottom w:val="single" w:sz="8" w:color="0000EE"/>
            </w:tcBorders>
            <w:gridSpan w:val="3"/>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3"/>
          </w:tcPr>
          <w:p>
            <w:pPr>
              <w:spacing w:after="0"/>
              <w:rPr>
                <w:sz w:val="3"/>
                <w:szCs w:val="3"/>
                <w:color w:val="auto"/>
              </w:rPr>
            </w:pPr>
          </w:p>
        </w:tc>
        <w:tc>
          <w:tcPr>
            <w:tcW w:w="6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80" w:type="dxa"/>
            <w:vAlign w:val="bottom"/>
            <w:tcBorders>
              <w:top w:val="single" w:sz="8" w:color="EEEEEE"/>
            </w:tcBorders>
            <w:gridSpan w:val="4"/>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4"/>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180"/>
              <w:spacing w:after="0"/>
              <w:rPr>
                <w:sz w:val="20"/>
                <w:szCs w:val="20"/>
                <w:color w:val="auto"/>
              </w:rPr>
            </w:pPr>
            <w:r>
              <w:rPr>
                <w:rFonts w:ascii="Arial" w:cs="Arial" w:eastAsia="Arial" w:hAnsi="Arial"/>
                <w:sz w:val="17"/>
                <w:szCs w:val="17"/>
                <w:color w:val="0000FF"/>
              </w:rPr>
              <w:t>SVP, Chief Operating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restart"/>
          </w:tcPr>
          <w:p>
            <w:pPr>
              <w:spacing w:after="0" w:line="176" w:lineRule="exact"/>
              <w:rPr>
                <w:sz w:val="20"/>
                <w:szCs w:val="20"/>
                <w:color w:val="auto"/>
              </w:rPr>
            </w:pPr>
            <w:r>
              <w:rPr>
                <w:rFonts w:ascii="Arial" w:cs="Arial" w:eastAsia="Arial" w:hAnsi="Arial"/>
                <w:sz w:val="17"/>
                <w:szCs w:val="17"/>
                <w:color w:val="0000FF"/>
              </w:rPr>
              <w:t>C/O IVERIC BIO,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6993890" cy="10146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890" cy="10146665"/>
                    </a:xfrm>
                    <a:prstGeom prst="rect">
                      <a:avLst/>
                    </a:prstGeom>
                    <a:noFill/>
                  </pic:spPr>
                </pic:pic>
              </a:graphicData>
            </a:graphic>
          </wp:anchor>
        </w:drawing>
      </w:r>
    </w:p>
    <w:p>
      <w:pPr>
        <w:sectPr>
          <w:pgSz w:w="11900" w:h="16917" w:orient="portrait"/>
          <w:cols w:equalWidth="0" w:num="1">
            <w:col w:w="11080"/>
          </w:cols>
          <w:pgMar w:left="460" w:top="221" w:right="359" w:bottom="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 SYLVAN WAY</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w w:val="99"/>
              </w:rPr>
              <w:t>PARSIPPANY</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20"/>
              <w:spacing w:after="0"/>
              <w:rPr>
                <w:sz w:val="20"/>
                <w:szCs w:val="20"/>
                <w:color w:val="auto"/>
              </w:rPr>
            </w:pPr>
            <w:r>
              <w:rPr>
                <w:rFonts w:ascii="Arial" w:cs="Arial" w:eastAsia="Arial" w:hAnsi="Arial"/>
                <w:sz w:val="17"/>
                <w:szCs w:val="17"/>
                <w:color w:val="0000FF"/>
              </w:rPr>
              <w:t>07054</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917" w:orient="portrait"/>
          <w:cols w:equalWidth="0" w:num="2">
            <w:col w:w="3760" w:space="160"/>
            <w:col w:w="7160"/>
          </w:cols>
          <w:pgMar w:left="460" w:top="221" w:right="359" w:bottom="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500" w:type="dxa"/>
            <w:vAlign w:val="bottom"/>
            <w:gridSpan w:val="3"/>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3"/>
                <w:szCs w:val="13"/>
                <w:color w:val="auto"/>
              </w:rPr>
            </w:pP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6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20" w:type="dxa"/>
            <w:vAlign w:val="bottom"/>
          </w:tcPr>
          <w:p>
            <w:pPr>
              <w:spacing w:after="0"/>
              <w:rPr>
                <w:sz w:val="10"/>
                <w:szCs w:val="10"/>
                <w:color w:val="auto"/>
              </w:rPr>
            </w:pPr>
          </w:p>
        </w:tc>
        <w:tc>
          <w:tcPr>
            <w:tcW w:w="6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1"/>
                <w:szCs w:val="11"/>
                <w:color w:val="auto"/>
              </w:rPr>
            </w:pPr>
          </w:p>
        </w:tc>
        <w:tc>
          <w:tcPr>
            <w:tcW w:w="54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60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ind w:left="80"/>
              <w:spacing w:after="0"/>
              <w:rPr>
                <w:sz w:val="20"/>
                <w:szCs w:val="20"/>
                <w:color w:val="auto"/>
              </w:rPr>
            </w:pPr>
            <w:r>
              <w:rPr>
                <w:rFonts w:ascii="Arial" w:cs="Arial" w:eastAsia="Arial" w:hAnsi="Arial"/>
                <w:sz w:val="17"/>
                <w:szCs w:val="17"/>
                <w:color w:val="0000FF"/>
              </w:rPr>
              <w:t>Common Stock</w:t>
            </w:r>
          </w:p>
        </w:tc>
        <w:tc>
          <w:tcPr>
            <w:tcW w:w="1000" w:type="dxa"/>
            <w:vAlign w:val="bottom"/>
          </w:tcPr>
          <w:p>
            <w:pPr>
              <w:spacing w:after="0"/>
              <w:rPr>
                <w:sz w:val="22"/>
                <w:szCs w:val="22"/>
                <w:color w:val="auto"/>
              </w:rPr>
            </w:pPr>
          </w:p>
        </w:tc>
        <w:tc>
          <w:tcPr>
            <w:tcW w:w="1860" w:type="dxa"/>
            <w:vAlign w:val="bottom"/>
            <w:gridSpan w:val="4"/>
          </w:tcPr>
          <w:p>
            <w:pPr>
              <w:jc w:val="right"/>
              <w:ind w:right="180"/>
              <w:spacing w:after="0"/>
              <w:rPr>
                <w:sz w:val="20"/>
                <w:szCs w:val="20"/>
                <w:color w:val="auto"/>
              </w:rPr>
            </w:pPr>
            <w:r>
              <w:rPr>
                <w:rFonts w:ascii="Arial" w:cs="Arial" w:eastAsia="Arial" w:hAnsi="Arial"/>
                <w:sz w:val="17"/>
                <w:szCs w:val="17"/>
                <w:color w:val="0000FF"/>
              </w:rPr>
              <w:t>07/11/2023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00"/>
              <w:spacing w:after="0"/>
              <w:rPr>
                <w:sz w:val="20"/>
                <w:szCs w:val="20"/>
                <w:color w:val="auto"/>
              </w:rPr>
            </w:pPr>
            <w:r>
              <w:rPr>
                <w:rFonts w:ascii="Arial" w:cs="Arial" w:eastAsia="Arial" w:hAnsi="Arial"/>
                <w:sz w:val="13"/>
                <w:szCs w:val="13"/>
                <w:color w:val="0000FF"/>
              </w:rPr>
              <w:t>D</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39,652</w:t>
            </w:r>
          </w:p>
        </w:tc>
        <w:tc>
          <w:tcPr>
            <w:tcW w:w="520" w:type="dxa"/>
            <w:vAlign w:val="bottom"/>
            <w:gridSpan w:val="2"/>
          </w:tcPr>
          <w:p>
            <w:pPr>
              <w:ind w:left="3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00" w:type="dxa"/>
            <w:vAlign w:val="bottom"/>
          </w:tcPr>
          <w:p>
            <w:pPr>
              <w:jc w:val="right"/>
              <w:ind w:right="41"/>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20" w:type="dxa"/>
            <w:vAlign w:val="bottom"/>
            <w:tcBorders>
              <w:left w:val="single" w:sz="8" w:color="808080"/>
            </w:tcBorders>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60" w:type="dxa"/>
            <w:vAlign w:val="bottom"/>
            <w:gridSpan w:val="21"/>
          </w:tcPr>
          <w:p>
            <w:pPr>
              <w:jc w:val="right"/>
              <w:ind w:right="2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20" w:type="dxa"/>
            <w:vAlign w:val="bottom"/>
            <w:tcBorders>
              <w:left w:val="single" w:sz="8" w:color="808080"/>
            </w:tcBorders>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3. Transaction</w:t>
            </w:r>
          </w:p>
        </w:tc>
        <w:tc>
          <w:tcPr>
            <w:tcW w:w="60" w:type="dxa"/>
            <w:vAlign w:val="bottom"/>
            <w:tcBorders>
              <w:top w:val="single" w:sz="8" w:color="2C2C2C"/>
            </w:tcBorders>
          </w:tcPr>
          <w:p>
            <w:pPr>
              <w:spacing w:after="0"/>
              <w:rPr>
                <w:sz w:val="14"/>
                <w:szCs w:val="14"/>
                <w:color w:val="auto"/>
              </w:rPr>
            </w:pPr>
          </w:p>
        </w:tc>
        <w:tc>
          <w:tcPr>
            <w:tcW w:w="108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tcBorders>
              <w:top w:val="single" w:sz="8" w:color="2C2C2C"/>
            </w:tcBorders>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tcBorders>
              <w:top w:val="single" w:sz="8" w:color="2C2C2C"/>
            </w:tcBorders>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Borders>
              <w:top w:val="single" w:sz="8" w:color="2C2C2C"/>
            </w:tcBorders>
            <w:gridSpan w:val="3"/>
          </w:tcPr>
          <w:p>
            <w:pPr>
              <w:jc w:val="center"/>
              <w:ind w:right="10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tcBorders>
              <w:top w:val="single" w:sz="8" w:color="2C2C2C"/>
            </w:tcBorders>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10.</w:t>
            </w:r>
          </w:p>
        </w:tc>
        <w:tc>
          <w:tcPr>
            <w:tcW w:w="80" w:type="dxa"/>
            <w:vAlign w:val="bottom"/>
            <w:tcBorders>
              <w:top w:val="single" w:sz="8" w:color="2C2C2C"/>
            </w:tcBorders>
          </w:tcPr>
          <w:p>
            <w:pPr>
              <w:spacing w:after="0"/>
              <w:rPr>
                <w:sz w:val="14"/>
                <w:szCs w:val="14"/>
                <w:color w:val="auto"/>
              </w:rPr>
            </w:pPr>
          </w:p>
        </w:tc>
        <w:tc>
          <w:tcPr>
            <w:tcW w:w="720" w:type="dxa"/>
            <w:vAlign w:val="bottom"/>
            <w:tcBorders>
              <w:top w:val="single" w:sz="8" w:color="2C2C2C"/>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3"/>
          </w:tcPr>
          <w:p>
            <w:pPr>
              <w:jc w:val="center"/>
              <w:ind w:right="100"/>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ind w:left="8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(I) (Instr.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20" w:type="dxa"/>
            <w:vAlign w:val="bottom"/>
            <w:tcBorders>
              <w:left w:val="single" w:sz="8" w:color="808080"/>
            </w:tcBorders>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20" w:type="dxa"/>
            <w:vAlign w:val="bottom"/>
            <w:tcBorders>
              <w:left w:val="single" w:sz="8" w:color="808080"/>
            </w:tcBorders>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6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vMerge w:val="restart"/>
          </w:tcPr>
          <w:p>
            <w:pPr>
              <w:jc w:val="center"/>
              <w:ind w:right="21"/>
              <w:spacing w:after="0"/>
              <w:rPr>
                <w:sz w:val="20"/>
                <w:szCs w:val="20"/>
                <w:color w:val="auto"/>
              </w:rPr>
            </w:pPr>
            <w:r>
              <w:rPr>
                <w:rFonts w:ascii="Arial" w:cs="Arial" w:eastAsia="Arial" w:hAnsi="Arial"/>
                <w:sz w:val="17"/>
                <w:szCs w:val="17"/>
                <w:color w:val="0000FF"/>
                <w:w w:val="88"/>
              </w:rPr>
              <w:t>10,000</w:t>
            </w: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20" w:type="dxa"/>
            <w:vAlign w:val="bottom"/>
            <w:tcBorders>
              <w:left w:val="single" w:sz="8" w:color="808080"/>
            </w:tcBorders>
          </w:tcPr>
          <w:p>
            <w:pPr>
              <w:ind w:left="8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ind w:right="3"/>
              <w:spacing w:after="0"/>
              <w:rPr>
                <w:sz w:val="20"/>
                <w:szCs w:val="20"/>
                <w:color w:val="auto"/>
              </w:rPr>
            </w:pPr>
            <w:r>
              <w:rPr>
                <w:rFonts w:ascii="Arial" w:cs="Arial" w:eastAsia="Arial" w:hAnsi="Arial"/>
                <w:sz w:val="11"/>
                <w:szCs w:val="11"/>
                <w:color w:val="008000"/>
                <w:w w:val="88"/>
              </w:rPr>
              <w:t>(2)</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10,000</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center"/>
              <w:ind w:right="22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11"/>
                <w:szCs w:val="11"/>
                <w:color w:val="auto"/>
              </w:rPr>
            </w:pPr>
          </w:p>
        </w:tc>
        <w:tc>
          <w:tcPr>
            <w:tcW w:w="560" w:type="dxa"/>
            <w:vAlign w:val="bottom"/>
          </w:tcPr>
          <w:p>
            <w:pPr>
              <w:jc w:val="right"/>
              <w:ind w:right="78"/>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1"/>
                <w:szCs w:val="11"/>
                <w:color w:val="auto"/>
              </w:rPr>
            </w:pPr>
          </w:p>
        </w:tc>
        <w:tc>
          <w:tcPr>
            <w:tcW w:w="64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vMerge w:val="restart"/>
          </w:tcPr>
          <w:p>
            <w:pPr>
              <w:ind w:left="8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808080"/>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vMerge w:val="restart"/>
          </w:tcPr>
          <w:p>
            <w:pPr>
              <w:jc w:val="center"/>
              <w:ind w:right="21"/>
              <w:spacing w:after="0"/>
              <w:rPr>
                <w:sz w:val="20"/>
                <w:szCs w:val="20"/>
                <w:color w:val="auto"/>
              </w:rPr>
            </w:pPr>
            <w:r>
              <w:rPr>
                <w:rFonts w:ascii="Arial" w:cs="Arial" w:eastAsia="Arial" w:hAnsi="Arial"/>
                <w:sz w:val="17"/>
                <w:szCs w:val="17"/>
                <w:color w:val="0000FF"/>
                <w:w w:val="88"/>
              </w:rPr>
              <w:t>25,000</w:t>
            </w: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20" w:type="dxa"/>
            <w:vAlign w:val="bottom"/>
            <w:tcBorders>
              <w:left w:val="single" w:sz="8" w:color="808080"/>
            </w:tcBorders>
          </w:tcPr>
          <w:p>
            <w:pPr>
              <w:ind w:left="8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ind w:right="3"/>
              <w:spacing w:after="0"/>
              <w:rPr>
                <w:sz w:val="20"/>
                <w:szCs w:val="20"/>
                <w:color w:val="auto"/>
              </w:rPr>
            </w:pPr>
            <w:r>
              <w:rPr>
                <w:rFonts w:ascii="Arial" w:cs="Arial" w:eastAsia="Arial" w:hAnsi="Arial"/>
                <w:sz w:val="11"/>
                <w:szCs w:val="11"/>
                <w:color w:val="008000"/>
                <w:w w:val="88"/>
              </w:rPr>
              <w:t>(2)</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25,000</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center"/>
              <w:ind w:right="22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11"/>
                <w:szCs w:val="11"/>
                <w:color w:val="auto"/>
              </w:rPr>
            </w:pPr>
          </w:p>
        </w:tc>
        <w:tc>
          <w:tcPr>
            <w:tcW w:w="560" w:type="dxa"/>
            <w:vAlign w:val="bottom"/>
          </w:tcPr>
          <w:p>
            <w:pPr>
              <w:jc w:val="right"/>
              <w:ind w:right="78"/>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1"/>
                <w:szCs w:val="11"/>
                <w:color w:val="auto"/>
              </w:rPr>
            </w:pPr>
          </w:p>
        </w:tc>
        <w:tc>
          <w:tcPr>
            <w:tcW w:w="64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vMerge w:val="restart"/>
          </w:tcPr>
          <w:p>
            <w:pPr>
              <w:ind w:left="8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808080"/>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vMerge w:val="restart"/>
          </w:tcPr>
          <w:p>
            <w:pPr>
              <w:jc w:val="center"/>
              <w:ind w:right="21"/>
              <w:spacing w:after="0"/>
              <w:rPr>
                <w:sz w:val="20"/>
                <w:szCs w:val="20"/>
                <w:color w:val="auto"/>
              </w:rPr>
            </w:pPr>
            <w:r>
              <w:rPr>
                <w:rFonts w:ascii="Arial" w:cs="Arial" w:eastAsia="Arial" w:hAnsi="Arial"/>
                <w:sz w:val="17"/>
                <w:szCs w:val="17"/>
                <w:color w:val="0000FF"/>
                <w:w w:val="88"/>
              </w:rPr>
              <w:t>26,250</w:t>
            </w: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20" w:type="dxa"/>
            <w:vAlign w:val="bottom"/>
            <w:tcBorders>
              <w:left w:val="single" w:sz="8" w:color="808080"/>
            </w:tcBorders>
          </w:tcPr>
          <w:p>
            <w:pPr>
              <w:ind w:left="8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ind w:right="3"/>
              <w:spacing w:after="0"/>
              <w:rPr>
                <w:sz w:val="20"/>
                <w:szCs w:val="20"/>
                <w:color w:val="auto"/>
              </w:rPr>
            </w:pPr>
            <w:r>
              <w:rPr>
                <w:rFonts w:ascii="Arial" w:cs="Arial" w:eastAsia="Arial" w:hAnsi="Arial"/>
                <w:sz w:val="11"/>
                <w:szCs w:val="11"/>
                <w:color w:val="008000"/>
                <w:w w:val="88"/>
              </w:rPr>
              <w:t>(2)</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26,250</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center"/>
              <w:ind w:right="22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11"/>
                <w:szCs w:val="11"/>
                <w:color w:val="auto"/>
              </w:rPr>
            </w:pPr>
          </w:p>
        </w:tc>
        <w:tc>
          <w:tcPr>
            <w:tcW w:w="560" w:type="dxa"/>
            <w:vAlign w:val="bottom"/>
          </w:tcPr>
          <w:p>
            <w:pPr>
              <w:jc w:val="right"/>
              <w:ind w:right="78"/>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1"/>
                <w:szCs w:val="11"/>
                <w:color w:val="auto"/>
              </w:rPr>
            </w:pPr>
          </w:p>
        </w:tc>
        <w:tc>
          <w:tcPr>
            <w:tcW w:w="64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vMerge w:val="restart"/>
          </w:tcPr>
          <w:p>
            <w:pPr>
              <w:ind w:left="8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808080"/>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vMerge w:val="restart"/>
          </w:tcPr>
          <w:p>
            <w:pPr>
              <w:jc w:val="center"/>
              <w:ind w:right="21"/>
              <w:spacing w:after="0"/>
              <w:rPr>
                <w:sz w:val="20"/>
                <w:szCs w:val="20"/>
                <w:color w:val="auto"/>
              </w:rPr>
            </w:pPr>
            <w:r>
              <w:rPr>
                <w:rFonts w:ascii="Arial" w:cs="Arial" w:eastAsia="Arial" w:hAnsi="Arial"/>
                <w:sz w:val="17"/>
                <w:szCs w:val="17"/>
                <w:color w:val="0000FF"/>
                <w:w w:val="88"/>
              </w:rPr>
              <w:t>37,500</w:t>
            </w: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20" w:type="dxa"/>
            <w:vAlign w:val="bottom"/>
            <w:tcBorders>
              <w:left w:val="single" w:sz="8" w:color="808080"/>
            </w:tcBorders>
          </w:tcPr>
          <w:p>
            <w:pPr>
              <w:ind w:left="8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ind w:right="3"/>
              <w:spacing w:after="0"/>
              <w:rPr>
                <w:sz w:val="20"/>
                <w:szCs w:val="20"/>
                <w:color w:val="auto"/>
              </w:rPr>
            </w:pPr>
            <w:r>
              <w:rPr>
                <w:rFonts w:ascii="Arial" w:cs="Arial" w:eastAsia="Arial" w:hAnsi="Arial"/>
                <w:sz w:val="11"/>
                <w:szCs w:val="11"/>
                <w:color w:val="008000"/>
                <w:w w:val="88"/>
              </w:rPr>
              <w:t>(2)</w:t>
            </w: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37,500</w:t>
            </w:r>
          </w:p>
        </w:tc>
        <w:tc>
          <w:tcPr>
            <w:tcW w:w="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center"/>
              <w:ind w:right="22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60" w:type="dxa"/>
            <w:vAlign w:val="bottom"/>
          </w:tcPr>
          <w:p>
            <w:pPr>
              <w:spacing w:after="0"/>
              <w:rPr>
                <w:sz w:val="11"/>
                <w:szCs w:val="11"/>
                <w:color w:val="auto"/>
              </w:rPr>
            </w:pPr>
          </w:p>
        </w:tc>
        <w:tc>
          <w:tcPr>
            <w:tcW w:w="560" w:type="dxa"/>
            <w:vAlign w:val="bottom"/>
          </w:tcPr>
          <w:p>
            <w:pPr>
              <w:jc w:val="right"/>
              <w:ind w:right="78"/>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1"/>
                <w:szCs w:val="11"/>
                <w:color w:val="auto"/>
              </w:rPr>
            </w:pPr>
          </w:p>
        </w:tc>
        <w:tc>
          <w:tcPr>
            <w:tcW w:w="64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Borders>
              <w:left w:val="single" w:sz="8" w:color="808080"/>
            </w:tcBorders>
            <w:vMerge w:val="restart"/>
          </w:tcPr>
          <w:p>
            <w:pPr>
              <w:ind w:left="8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 w:type="dxa"/>
            <w:vAlign w:val="bottom"/>
            <w:tcBorders>
              <w:left w:val="single" w:sz="8" w:color="808080"/>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31.29</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67,250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01/02/2024</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8"/>
              </w:rPr>
              <w:t>67,250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45.6</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6,250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01/01/2025</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9"/>
              </w:rPr>
              <w:t>6,250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73.22</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11,000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01/04/2026</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8"/>
              </w:rPr>
              <w:t>11,000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2.94</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80,000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12/18/2027</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8"/>
              </w:rPr>
              <w:t>80,000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5.22</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63,786</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12/08/2029</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8"/>
              </w:rPr>
              <w:t>63,786</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7.5</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100,000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12/17/2030</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jc w:val="center"/>
              <w:ind w:right="1"/>
              <w:spacing w:after="0"/>
              <w:rPr>
                <w:sz w:val="20"/>
                <w:szCs w:val="20"/>
                <w:color w:val="auto"/>
              </w:rPr>
            </w:pPr>
            <w:r>
              <w:rPr>
                <w:rFonts w:ascii="Arial" w:cs="Arial" w:eastAsia="Arial" w:hAnsi="Arial"/>
                <w:sz w:val="17"/>
                <w:szCs w:val="17"/>
                <w:color w:val="0000FF"/>
                <w:w w:val="87"/>
              </w:rPr>
              <w:t>100,000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2C2C2C"/>
              <w:left w:val="single" w:sz="8" w:color="808080"/>
            </w:tcBorders>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140" w:type="dxa"/>
            <w:vAlign w:val="bottom"/>
            <w:tcBorders>
              <w:top w:val="single" w:sz="8" w:color="2C2C2C"/>
            </w:tcBorders>
          </w:tcPr>
          <w:p>
            <w:pPr>
              <w:spacing w:after="0"/>
              <w:rPr>
                <w:sz w:val="16"/>
                <w:szCs w:val="16"/>
                <w:color w:val="auto"/>
              </w:rPr>
            </w:pPr>
          </w:p>
        </w:tc>
        <w:tc>
          <w:tcPr>
            <w:tcW w:w="4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14.83</w:t>
            </w:r>
          </w:p>
        </w:tc>
        <w:tc>
          <w:tcPr>
            <w:tcW w:w="100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70,000</w:t>
            </w:r>
          </w:p>
        </w:tc>
        <w:tc>
          <w:tcPr>
            <w:tcW w:w="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jc w:val="center"/>
              <w:spacing w:after="0"/>
              <w:rPr>
                <w:sz w:val="20"/>
                <w:szCs w:val="20"/>
                <w:color w:val="auto"/>
              </w:rPr>
            </w:pPr>
            <w:r>
              <w:rPr>
                <w:rFonts w:ascii="Arial" w:cs="Arial" w:eastAsia="Arial" w:hAnsi="Arial"/>
                <w:sz w:val="13"/>
                <w:szCs w:val="13"/>
                <w:color w:val="0000FF"/>
                <w:w w:val="89"/>
              </w:rPr>
              <w:t>12/16/2031</w:t>
            </w:r>
          </w:p>
        </w:tc>
        <w:tc>
          <w:tcPr>
            <w:tcW w:w="660" w:type="dxa"/>
            <w:vAlign w:val="bottom"/>
            <w:gridSpan w:val="3"/>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600" w:type="dxa"/>
            <w:vAlign w:val="bottom"/>
          </w:tcPr>
          <w:p>
            <w:pPr>
              <w:jc w:val="center"/>
              <w:ind w:right="21"/>
              <w:spacing w:after="0"/>
              <w:rPr>
                <w:sz w:val="20"/>
                <w:szCs w:val="20"/>
                <w:color w:val="auto"/>
              </w:rPr>
            </w:pPr>
            <w:r>
              <w:rPr>
                <w:rFonts w:ascii="Arial" w:cs="Arial" w:eastAsia="Arial" w:hAnsi="Arial"/>
                <w:sz w:val="17"/>
                <w:szCs w:val="17"/>
                <w:color w:val="0000FF"/>
                <w:w w:val="88"/>
              </w:rPr>
              <w:t>70,000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Pr>
          <w:p>
            <w:pPr>
              <w:spacing w:after="0"/>
              <w:rPr>
                <w:sz w:val="17"/>
                <w:szCs w:val="17"/>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7"/>
                <w:szCs w:val="17"/>
                <w:color w:val="auto"/>
              </w:rPr>
            </w:pPr>
          </w:p>
        </w:tc>
        <w:tc>
          <w:tcPr>
            <w:tcW w:w="640" w:type="dxa"/>
            <w:vAlign w:val="bottom"/>
          </w:tcPr>
          <w:p>
            <w:pPr>
              <w:ind w:left="280"/>
              <w:spacing w:after="0"/>
              <w:rPr>
                <w:sz w:val="20"/>
                <w:szCs w:val="20"/>
                <w:color w:val="auto"/>
              </w:rPr>
            </w:pPr>
            <w:r>
              <w:rPr>
                <w:rFonts w:ascii="Arial" w:cs="Arial" w:eastAsia="Arial" w:hAnsi="Arial"/>
                <w:sz w:val="13"/>
                <w:szCs w:val="13"/>
                <w:color w:val="0000FF"/>
              </w:rPr>
              <w:t>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808080"/>
            </w:tcBorders>
          </w:tcPr>
          <w:p>
            <w:pPr>
              <w:ind w:left="8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20" w:type="dxa"/>
            <w:vAlign w:val="bottom"/>
            <w:tcBorders>
              <w:left w:val="single" w:sz="8" w:color="808080"/>
            </w:tcBorders>
          </w:tcPr>
          <w:p>
            <w:pPr>
              <w:ind w:left="8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2C2C2C"/>
              <w:left w:val="single" w:sz="8" w:color="2C2C2C"/>
              <w:right w:val="single" w:sz="8" w:color="2C2C2C"/>
            </w:tcBorders>
            <w:vMerge w:val="restart"/>
          </w:tcPr>
          <w:p>
            <w:pPr>
              <w:ind w:left="8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right w:val="single" w:sz="8" w:color="2C2C2C"/>
            </w:tcBorders>
            <w:vMerge w:val="restart"/>
          </w:tcPr>
          <w:p>
            <w:pPr>
              <w:jc w:val="center"/>
              <w:ind w:right="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3"/>
                <w:szCs w:val="13"/>
                <w:color w:val="0000FF"/>
                <w:w w:val="89"/>
              </w:rPr>
              <w:t>07/11/2023</w:t>
            </w:r>
          </w:p>
        </w:tc>
        <w:tc>
          <w:tcPr>
            <w:tcW w:w="60" w:type="dxa"/>
            <w:vAlign w:val="bottom"/>
            <w:tcBorders>
              <w:top w:val="single" w:sz="8" w:color="2C2C2C"/>
              <w:right w:val="single" w:sz="8" w:color="2C2C2C"/>
            </w:tcBorders>
          </w:tcPr>
          <w:p>
            <w:pPr>
              <w:spacing w:after="0"/>
              <w:rPr>
                <w:sz w:val="14"/>
                <w:szCs w:val="14"/>
                <w:color w:val="auto"/>
              </w:rPr>
            </w:pPr>
          </w:p>
        </w:tc>
        <w:tc>
          <w:tcPr>
            <w:tcW w:w="1080" w:type="dxa"/>
            <w:vAlign w:val="bottom"/>
            <w:tcBorders>
              <w:top w:val="single" w:sz="8" w:color="2C2C2C"/>
              <w:right w:val="single" w:sz="8" w:color="2C2C2C"/>
            </w:tcBorders>
          </w:tcPr>
          <w:p>
            <w:pPr>
              <w:spacing w:after="0"/>
              <w:rPr>
                <w:sz w:val="14"/>
                <w:szCs w:val="14"/>
                <w:color w:val="auto"/>
              </w:rPr>
            </w:pPr>
          </w:p>
        </w:tc>
        <w:tc>
          <w:tcPr>
            <w:tcW w:w="500" w:type="dxa"/>
            <w:vAlign w:val="bottom"/>
            <w:tcBorders>
              <w:top w:val="single" w:sz="8" w:color="2C2C2C"/>
              <w:right w:val="single" w:sz="8" w:color="2C2C2C"/>
            </w:tcBorders>
            <w:vMerge w:val="restart"/>
          </w:tcPr>
          <w:p>
            <w:pPr>
              <w:ind w:left="180"/>
              <w:spacing w:after="0"/>
              <w:rPr>
                <w:sz w:val="20"/>
                <w:szCs w:val="20"/>
                <w:color w:val="auto"/>
              </w:rPr>
            </w:pPr>
            <w:r>
              <w:rPr>
                <w:rFonts w:ascii="Arial" w:cs="Arial" w:eastAsia="Arial" w:hAnsi="Arial"/>
                <w:sz w:val="13"/>
                <w:szCs w:val="13"/>
                <w:color w:val="0000FF"/>
              </w:rPr>
              <w:t>D</w:t>
            </w:r>
          </w:p>
        </w:tc>
        <w:tc>
          <w:tcPr>
            <w:tcW w:w="220" w:type="dxa"/>
            <w:vAlign w:val="bottom"/>
            <w:tcBorders>
              <w:top w:val="single" w:sz="8" w:color="2C2C2C"/>
            </w:tcBorders>
          </w:tcPr>
          <w:p>
            <w:pPr>
              <w:spacing w:after="0"/>
              <w:rPr>
                <w:sz w:val="14"/>
                <w:szCs w:val="14"/>
                <w:color w:val="auto"/>
              </w:rPr>
            </w:pPr>
          </w:p>
        </w:tc>
        <w:tc>
          <w:tcPr>
            <w:tcW w:w="60" w:type="dxa"/>
            <w:vAlign w:val="bottom"/>
            <w:tcBorders>
              <w:top w:val="single" w:sz="8" w:color="2C2C2C"/>
              <w:right w:val="single" w:sz="8" w:color="2C2C2C"/>
            </w:tcBorders>
          </w:tcPr>
          <w:p>
            <w:pPr>
              <w:spacing w:after="0"/>
              <w:rPr>
                <w:sz w:val="14"/>
                <w:szCs w:val="14"/>
                <w:color w:val="auto"/>
              </w:rPr>
            </w:pPr>
          </w:p>
        </w:tc>
        <w:tc>
          <w:tcPr>
            <w:tcW w:w="300" w:type="dxa"/>
            <w:vAlign w:val="bottom"/>
            <w:tcBorders>
              <w:top w:val="single" w:sz="8" w:color="2C2C2C"/>
              <w:right w:val="single" w:sz="8" w:color="2C2C2C"/>
            </w:tcBorders>
          </w:tcPr>
          <w:p>
            <w:pPr>
              <w:spacing w:after="0"/>
              <w:rPr>
                <w:sz w:val="14"/>
                <w:szCs w:val="14"/>
                <w:color w:val="auto"/>
              </w:rPr>
            </w:pPr>
          </w:p>
        </w:tc>
        <w:tc>
          <w:tcPr>
            <w:tcW w:w="540" w:type="dxa"/>
            <w:vAlign w:val="bottom"/>
            <w:tcBorders>
              <w:top w:val="single" w:sz="8" w:color="2C2C2C"/>
              <w:right w:val="single" w:sz="8" w:color="2C2C2C"/>
            </w:tcBorders>
            <w:vMerge w:val="restart"/>
          </w:tcPr>
          <w:p>
            <w:pPr>
              <w:jc w:val="center"/>
              <w:spacing w:after="0"/>
              <w:rPr>
                <w:sz w:val="20"/>
                <w:szCs w:val="20"/>
                <w:color w:val="auto"/>
              </w:rPr>
            </w:pPr>
            <w:r>
              <w:rPr>
                <w:rFonts w:ascii="Arial" w:cs="Arial" w:eastAsia="Arial" w:hAnsi="Arial"/>
                <w:sz w:val="13"/>
                <w:szCs w:val="13"/>
                <w:color w:val="0000FF"/>
                <w:w w:val="90"/>
              </w:rPr>
              <w:t>75,000</w:t>
            </w:r>
          </w:p>
        </w:tc>
        <w:tc>
          <w:tcPr>
            <w:tcW w:w="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gridSpan w:val="2"/>
          </w:tcPr>
          <w:p>
            <w:pPr>
              <w:jc w:val="right"/>
              <w:ind w:right="220"/>
              <w:spacing w:after="0"/>
              <w:rPr>
                <w:sz w:val="20"/>
                <w:szCs w:val="20"/>
                <w:color w:val="auto"/>
              </w:rPr>
            </w:pPr>
            <w:r>
              <w:rPr>
                <w:rFonts w:ascii="Arial" w:cs="Arial" w:eastAsia="Arial" w:hAnsi="Arial"/>
                <w:sz w:val="11"/>
                <w:szCs w:val="11"/>
                <w:color w:val="008000"/>
              </w:rPr>
              <w:t>(4)</w:t>
            </w:r>
          </w:p>
        </w:tc>
        <w:tc>
          <w:tcPr>
            <w:tcW w:w="60" w:type="dxa"/>
            <w:vAlign w:val="bottom"/>
            <w:tcBorders>
              <w:top w:val="single" w:sz="8" w:color="2C2C2C"/>
              <w:right w:val="single" w:sz="8" w:color="2C2C2C"/>
            </w:tcBorders>
          </w:tcPr>
          <w:p>
            <w:pPr>
              <w:spacing w:after="0"/>
              <w:rPr>
                <w:sz w:val="14"/>
                <w:szCs w:val="14"/>
                <w:color w:val="auto"/>
              </w:rPr>
            </w:pPr>
          </w:p>
        </w:tc>
        <w:tc>
          <w:tcPr>
            <w:tcW w:w="720" w:type="dxa"/>
            <w:vAlign w:val="bottom"/>
            <w:tcBorders>
              <w:top w:val="single" w:sz="8" w:color="2C2C2C"/>
              <w:right w:val="single" w:sz="8" w:color="2C2C2C"/>
            </w:tcBorders>
            <w:gridSpan w:val="2"/>
            <w:vMerge w:val="restart"/>
          </w:tcPr>
          <w:p>
            <w:pPr>
              <w:jc w:val="center"/>
              <w:spacing w:after="0"/>
              <w:rPr>
                <w:sz w:val="20"/>
                <w:szCs w:val="20"/>
                <w:color w:val="auto"/>
              </w:rPr>
            </w:pPr>
            <w:r>
              <w:rPr>
                <w:rFonts w:ascii="Arial" w:cs="Arial" w:eastAsia="Arial" w:hAnsi="Arial"/>
                <w:sz w:val="13"/>
                <w:szCs w:val="13"/>
                <w:color w:val="0000FF"/>
                <w:w w:val="89"/>
              </w:rPr>
              <w:t>12/19/2032</w:t>
            </w:r>
          </w:p>
        </w:tc>
        <w:tc>
          <w:tcPr>
            <w:tcW w:w="620" w:type="dxa"/>
            <w:vAlign w:val="bottom"/>
            <w:tcBorders>
              <w:top w:val="single" w:sz="8" w:color="2C2C2C"/>
              <w:right w:val="single" w:sz="8" w:color="2C2C2C"/>
            </w:tcBorders>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4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600" w:type="dxa"/>
            <w:vAlign w:val="bottom"/>
            <w:tcBorders>
              <w:top w:val="single" w:sz="8" w:color="2C2C2C"/>
              <w:right w:val="single" w:sz="8" w:color="2C2C2C"/>
            </w:tcBorders>
            <w:vMerge w:val="restart"/>
          </w:tcPr>
          <w:p>
            <w:pPr>
              <w:jc w:val="center"/>
              <w:ind w:right="21"/>
              <w:spacing w:after="0" w:line="194" w:lineRule="exact"/>
              <w:rPr>
                <w:sz w:val="20"/>
                <w:szCs w:val="20"/>
                <w:color w:val="auto"/>
              </w:rPr>
            </w:pPr>
            <w:r>
              <w:rPr>
                <w:rFonts w:ascii="Arial" w:cs="Arial" w:eastAsia="Arial" w:hAnsi="Arial"/>
                <w:sz w:val="17"/>
                <w:szCs w:val="17"/>
                <w:color w:val="0000FF"/>
                <w:w w:val="88"/>
              </w:rPr>
              <w:t>75,000</w:t>
            </w:r>
          </w:p>
        </w:tc>
        <w:tc>
          <w:tcPr>
            <w:tcW w:w="680" w:type="dxa"/>
            <w:vAlign w:val="bottom"/>
            <w:tcBorders>
              <w:top w:val="single" w:sz="8" w:color="2C2C2C"/>
              <w:right w:val="single" w:sz="8" w:color="2C2C2C"/>
            </w:tcBorders>
            <w:gridSpan w:val="2"/>
          </w:tcPr>
          <w:p>
            <w:pPr>
              <w:jc w:val="center"/>
              <w:spacing w:after="0"/>
              <w:rPr>
                <w:sz w:val="20"/>
                <w:szCs w:val="20"/>
                <w:color w:val="auto"/>
              </w:rPr>
            </w:pPr>
            <w:r>
              <w:rPr>
                <w:rFonts w:ascii="Arial" w:cs="Arial" w:eastAsia="Arial" w:hAnsi="Arial"/>
                <w:sz w:val="11"/>
                <w:szCs w:val="11"/>
                <w:color w:val="008000"/>
                <w:w w:val="88"/>
              </w:rPr>
              <w:t>(4)</w:t>
            </w:r>
          </w:p>
        </w:tc>
        <w:tc>
          <w:tcPr>
            <w:tcW w:w="6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vMerge w:val="restart"/>
          </w:tcPr>
          <w:p>
            <w:pPr>
              <w:jc w:val="right"/>
              <w:ind w:right="78"/>
              <w:spacing w:after="0"/>
              <w:rPr>
                <w:sz w:val="20"/>
                <w:szCs w:val="20"/>
                <w:color w:val="auto"/>
              </w:rPr>
            </w:pPr>
            <w:r>
              <w:rPr>
                <w:rFonts w:ascii="Arial" w:cs="Arial" w:eastAsia="Arial" w:hAnsi="Arial"/>
                <w:sz w:val="13"/>
                <w:szCs w:val="13"/>
                <w:color w:val="0000FF"/>
              </w:rPr>
              <w:t>0</w:t>
            </w:r>
          </w:p>
        </w:tc>
        <w:tc>
          <w:tcPr>
            <w:tcW w:w="320" w:type="dxa"/>
            <w:vAlign w:val="bottom"/>
            <w:tcBorders>
              <w:top w:val="single" w:sz="8" w:color="2C2C2C"/>
              <w:right w:val="single" w:sz="8" w:color="2C2C2C"/>
            </w:tcBorders>
          </w:tcPr>
          <w:p>
            <w:pPr>
              <w:spacing w:after="0"/>
              <w:rPr>
                <w:sz w:val="14"/>
                <w:szCs w:val="14"/>
                <w:color w:val="auto"/>
              </w:rPr>
            </w:pPr>
          </w:p>
        </w:tc>
        <w:tc>
          <w:tcPr>
            <w:tcW w:w="640" w:type="dxa"/>
            <w:vAlign w:val="bottom"/>
            <w:tcBorders>
              <w:top w:val="single" w:sz="8" w:color="2C2C2C"/>
            </w:tcBorders>
            <w:vMerge w:val="restart"/>
          </w:tcPr>
          <w:p>
            <w:pPr>
              <w:ind w:left="280"/>
              <w:spacing w:after="0"/>
              <w:rPr>
                <w:sz w:val="20"/>
                <w:szCs w:val="20"/>
                <w:color w:val="auto"/>
              </w:rPr>
            </w:pPr>
            <w:r>
              <w:rPr>
                <w:rFonts w:ascii="Arial" w:cs="Arial" w:eastAsia="Arial" w:hAnsi="Arial"/>
                <w:sz w:val="13"/>
                <w:szCs w:val="13"/>
                <w:color w:val="0000FF"/>
              </w:rPr>
              <w:t>D</w:t>
            </w:r>
          </w:p>
        </w:tc>
        <w:tc>
          <w:tcPr>
            <w:tcW w:w="80" w:type="dxa"/>
            <w:vAlign w:val="bottom"/>
            <w:tcBorders>
              <w:top w:val="single" w:sz="8" w:color="2C2C2C"/>
              <w:right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 w:type="dxa"/>
            <w:vAlign w:val="bottom"/>
            <w:tcBorders>
              <w:top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20" w:type="dxa"/>
            <w:vAlign w:val="bottom"/>
            <w:tcBorders>
              <w:left w:val="single" w:sz="8" w:color="2C2C2C"/>
              <w:right w:val="single" w:sz="8" w:color="2C2C2C"/>
            </w:tcBorders>
            <w:vMerge w:val="continue"/>
          </w:tcPr>
          <w:p>
            <w:pPr>
              <w:spacing w:after="0"/>
              <w:rPr>
                <w:sz w:val="2"/>
                <w:szCs w:val="2"/>
                <w:color w:val="auto"/>
              </w:rPr>
            </w:pPr>
          </w:p>
        </w:tc>
        <w:tc>
          <w:tcPr>
            <w:tcW w:w="780" w:type="dxa"/>
            <w:vAlign w:val="bottom"/>
            <w:tcBorders>
              <w:right w:val="single" w:sz="8" w:color="2C2C2C"/>
            </w:tcBorders>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60" w:type="dxa"/>
            <w:vAlign w:val="bottom"/>
            <w:tcBorders>
              <w:right w:val="single" w:sz="8" w:color="2C2C2C"/>
            </w:tcBorders>
          </w:tcPr>
          <w:p>
            <w:pPr>
              <w:spacing w:after="0"/>
              <w:rPr>
                <w:sz w:val="2"/>
                <w:szCs w:val="2"/>
                <w:color w:val="auto"/>
              </w:rPr>
            </w:pPr>
          </w:p>
        </w:tc>
        <w:tc>
          <w:tcPr>
            <w:tcW w:w="1080" w:type="dxa"/>
            <w:vAlign w:val="bottom"/>
            <w:tcBorders>
              <w:right w:val="single" w:sz="8" w:color="2C2C2C"/>
            </w:tcBorders>
          </w:tcPr>
          <w:p>
            <w:pPr>
              <w:spacing w:after="0"/>
              <w:rPr>
                <w:sz w:val="2"/>
                <w:szCs w:val="2"/>
                <w:color w:val="auto"/>
              </w:rPr>
            </w:pPr>
          </w:p>
        </w:tc>
        <w:tc>
          <w:tcPr>
            <w:tcW w:w="500" w:type="dxa"/>
            <w:vAlign w:val="bottom"/>
            <w:tcBorders>
              <w:right w:val="single" w:sz="8" w:color="2C2C2C"/>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right w:val="single" w:sz="8" w:color="2C2C2C"/>
            </w:tcBorders>
          </w:tcPr>
          <w:p>
            <w:pPr>
              <w:spacing w:after="0"/>
              <w:rPr>
                <w:sz w:val="2"/>
                <w:szCs w:val="2"/>
                <w:color w:val="auto"/>
              </w:rPr>
            </w:pPr>
          </w:p>
        </w:tc>
        <w:tc>
          <w:tcPr>
            <w:tcW w:w="300" w:type="dxa"/>
            <w:vAlign w:val="bottom"/>
            <w:tcBorders>
              <w:right w:val="single" w:sz="8" w:color="2C2C2C"/>
            </w:tcBorders>
          </w:tcPr>
          <w:p>
            <w:pPr>
              <w:spacing w:after="0"/>
              <w:rPr>
                <w:sz w:val="2"/>
                <w:szCs w:val="2"/>
                <w:color w:val="auto"/>
              </w:rPr>
            </w:pPr>
          </w:p>
        </w:tc>
        <w:tc>
          <w:tcPr>
            <w:tcW w:w="540" w:type="dxa"/>
            <w:vAlign w:val="bottom"/>
            <w:tcBorders>
              <w:right w:val="single" w:sz="8" w:color="2C2C2C"/>
            </w:tcBorders>
            <w:vMerge w:val="continu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Borders>
              <w:right w:val="single" w:sz="8" w:color="2C2C2C"/>
            </w:tcBorders>
          </w:tcPr>
          <w:p>
            <w:pPr>
              <w:spacing w:after="0"/>
              <w:rPr>
                <w:sz w:val="2"/>
                <w:szCs w:val="2"/>
                <w:color w:val="auto"/>
              </w:rPr>
            </w:pPr>
          </w:p>
        </w:tc>
        <w:tc>
          <w:tcPr>
            <w:tcW w:w="720" w:type="dxa"/>
            <w:vAlign w:val="bottom"/>
            <w:tcBorders>
              <w:right w:val="single" w:sz="8" w:color="2C2C2C"/>
            </w:tcBorders>
            <w:gridSpan w:val="2"/>
            <w:vMerge w:val="continue"/>
          </w:tcPr>
          <w:p>
            <w:pPr>
              <w:spacing w:after="0"/>
              <w:rPr>
                <w:sz w:val="2"/>
                <w:szCs w:val="2"/>
                <w:color w:val="auto"/>
              </w:rPr>
            </w:pPr>
          </w:p>
        </w:tc>
        <w:tc>
          <w:tcPr>
            <w:tcW w:w="620" w:type="dxa"/>
            <w:vAlign w:val="bottom"/>
            <w:tcBorders>
              <w:right w:val="single" w:sz="8" w:color="2C2C2C"/>
            </w:tcBorders>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2C2C2C"/>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2C2C2C"/>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20" w:type="dxa"/>
            <w:vAlign w:val="bottom"/>
            <w:tcBorders>
              <w:right w:val="single" w:sz="8" w:color="2C2C2C"/>
            </w:tcBorders>
          </w:tcPr>
          <w:p>
            <w:pPr>
              <w:spacing w:after="0"/>
              <w:rPr>
                <w:sz w:val="2"/>
                <w:szCs w:val="2"/>
                <w:color w:val="auto"/>
              </w:rPr>
            </w:pPr>
          </w:p>
        </w:tc>
        <w:tc>
          <w:tcPr>
            <w:tcW w:w="640" w:type="dxa"/>
            <w:vAlign w:val="bottom"/>
            <w:vMerge w:val="continue"/>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720" w:type="dxa"/>
            <w:vAlign w:val="bottom"/>
            <w:tcBorders>
              <w:left w:val="single" w:sz="8" w:color="2C2C2C"/>
              <w:right w:val="single" w:sz="8" w:color="2C2C2C"/>
            </w:tcBorders>
          </w:tcPr>
          <w:p>
            <w:pPr>
              <w:ind w:left="80"/>
              <w:spacing w:after="0"/>
              <w:rPr>
                <w:sz w:val="20"/>
                <w:szCs w:val="20"/>
                <w:color w:val="auto"/>
              </w:rPr>
            </w:pPr>
            <w:r>
              <w:rPr>
                <w:rFonts w:ascii="Arial" w:cs="Arial" w:eastAsia="Arial" w:hAnsi="Arial"/>
                <w:sz w:val="13"/>
                <w:szCs w:val="13"/>
                <w:color w:val="0000FF"/>
              </w:rPr>
              <w:t>Option</w:t>
            </w:r>
          </w:p>
        </w:tc>
        <w:tc>
          <w:tcPr>
            <w:tcW w:w="780" w:type="dxa"/>
            <w:vAlign w:val="bottom"/>
            <w:tcBorders>
              <w:right w:val="single" w:sz="8" w:color="2C2C2C"/>
            </w:tcBorders>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1080" w:type="dxa"/>
            <w:vAlign w:val="bottom"/>
            <w:tcBorders>
              <w:right w:val="single" w:sz="8" w:color="2C2C2C"/>
            </w:tcBorders>
          </w:tcPr>
          <w:p>
            <w:pPr>
              <w:spacing w:after="0"/>
              <w:rPr>
                <w:sz w:val="14"/>
                <w:szCs w:val="14"/>
                <w:color w:val="auto"/>
              </w:rPr>
            </w:pPr>
          </w:p>
        </w:tc>
        <w:tc>
          <w:tcPr>
            <w:tcW w:w="500" w:type="dxa"/>
            <w:vAlign w:val="bottom"/>
            <w:tcBorders>
              <w:right w:val="single" w:sz="8" w:color="2C2C2C"/>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300" w:type="dxa"/>
            <w:vAlign w:val="bottom"/>
            <w:tcBorders>
              <w:right w:val="single" w:sz="8" w:color="2C2C2C"/>
            </w:tcBorders>
          </w:tcPr>
          <w:p>
            <w:pPr>
              <w:spacing w:after="0"/>
              <w:rPr>
                <w:sz w:val="14"/>
                <w:szCs w:val="14"/>
                <w:color w:val="auto"/>
              </w:rPr>
            </w:pPr>
          </w:p>
        </w:tc>
        <w:tc>
          <w:tcPr>
            <w:tcW w:w="540" w:type="dxa"/>
            <w:vAlign w:val="bottom"/>
            <w:tcBorders>
              <w:right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right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right w:val="single" w:sz="8" w:color="2C2C2C"/>
            </w:tcBorders>
          </w:tcPr>
          <w:p>
            <w:pPr>
              <w:spacing w:after="0"/>
              <w:rPr>
                <w:sz w:val="20"/>
                <w:szCs w:val="20"/>
                <w:color w:val="auto"/>
              </w:rPr>
            </w:pPr>
            <w:r>
              <w:rPr>
                <w:rFonts w:ascii="Arial" w:cs="Arial" w:eastAsia="Arial" w:hAnsi="Arial"/>
                <w:sz w:val="13"/>
                <w:szCs w:val="13"/>
                <w:color w:val="0000FF"/>
              </w:rPr>
              <w:t>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right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right w:val="single" w:sz="8" w:color="2C2C2C"/>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2C2C2C"/>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20" w:type="dxa"/>
            <w:vAlign w:val="bottom"/>
            <w:tcBorders>
              <w:left w:val="single" w:sz="8" w:color="2C2C2C"/>
              <w:right w:val="single" w:sz="8" w:color="2C2C2C"/>
            </w:tcBorders>
          </w:tcPr>
          <w:p>
            <w:pPr>
              <w:spacing w:after="0"/>
              <w:rPr>
                <w:sz w:val="21"/>
                <w:szCs w:val="21"/>
                <w:color w:val="auto"/>
              </w:rPr>
            </w:pPr>
          </w:p>
        </w:tc>
        <w:tc>
          <w:tcPr>
            <w:tcW w:w="780" w:type="dxa"/>
            <w:vAlign w:val="bottom"/>
            <w:tcBorders>
              <w:right w:val="single" w:sz="8" w:color="2C2C2C"/>
            </w:tcBorders>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Borders>
              <w:right w:val="single" w:sz="8" w:color="2C2C2C"/>
            </w:tcBorders>
          </w:tcPr>
          <w:p>
            <w:pPr>
              <w:spacing w:after="0"/>
              <w:rPr>
                <w:sz w:val="21"/>
                <w:szCs w:val="21"/>
                <w:color w:val="auto"/>
              </w:rPr>
            </w:pPr>
          </w:p>
        </w:tc>
        <w:tc>
          <w:tcPr>
            <w:tcW w:w="1080" w:type="dxa"/>
            <w:vAlign w:val="bottom"/>
            <w:tcBorders>
              <w:right w:val="single" w:sz="8" w:color="2C2C2C"/>
            </w:tcBorders>
          </w:tcPr>
          <w:p>
            <w:pPr>
              <w:spacing w:after="0"/>
              <w:rPr>
                <w:sz w:val="21"/>
                <w:szCs w:val="21"/>
                <w:color w:val="auto"/>
              </w:rPr>
            </w:pPr>
          </w:p>
        </w:tc>
        <w:tc>
          <w:tcPr>
            <w:tcW w:w="500" w:type="dxa"/>
            <w:vAlign w:val="bottom"/>
            <w:tcBorders>
              <w:right w:val="single" w:sz="8" w:color="2C2C2C"/>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right w:val="single" w:sz="8" w:color="2C2C2C"/>
            </w:tcBorders>
          </w:tcPr>
          <w:p>
            <w:pPr>
              <w:spacing w:after="0"/>
              <w:rPr>
                <w:sz w:val="21"/>
                <w:szCs w:val="21"/>
                <w:color w:val="auto"/>
              </w:rPr>
            </w:pPr>
          </w:p>
        </w:tc>
        <w:tc>
          <w:tcPr>
            <w:tcW w:w="300" w:type="dxa"/>
            <w:vAlign w:val="bottom"/>
            <w:tcBorders>
              <w:right w:val="single" w:sz="8" w:color="2C2C2C"/>
            </w:tcBorders>
          </w:tcPr>
          <w:p>
            <w:pPr>
              <w:spacing w:after="0"/>
              <w:rPr>
                <w:sz w:val="21"/>
                <w:szCs w:val="21"/>
                <w:color w:val="auto"/>
              </w:rPr>
            </w:pPr>
          </w:p>
        </w:tc>
        <w:tc>
          <w:tcPr>
            <w:tcW w:w="540" w:type="dxa"/>
            <w:vAlign w:val="bottom"/>
            <w:tcBorders>
              <w:right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Borders>
              <w:right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Borders>
              <w:right w:val="single" w:sz="8" w:color="2C2C2C"/>
            </w:tcBorders>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Borders>
              <w:right w:val="single" w:sz="8" w:color="2C2C2C"/>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right w:val="single" w:sz="8" w:color="2C2C2C"/>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right w:val="single" w:sz="8" w:color="2C2C2C"/>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Borders>
              <w:right w:val="single" w:sz="8" w:color="2C2C2C"/>
            </w:tcBorders>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Borders>
              <w:right w:val="single" w:sz="8" w:color="2C2C2C"/>
            </w:tcBorders>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-6293485</wp:posOffset>
            </wp:positionV>
            <wp:extent cx="29210" cy="6294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6294120"/>
                    </a:xfrm>
                    <a:prstGeom prst="rect">
                      <a:avLst/>
                    </a:prstGeom>
                    <a:noFill/>
                  </pic:spPr>
                </pic:pic>
              </a:graphicData>
            </a:graphic>
          </wp:anchor>
        </w:drawing>
      </w:r>
    </w:p>
    <w:p>
      <w:pPr>
        <w:sectPr>
          <w:pgSz w:w="11900" w:h="16917" w:orient="portrait"/>
          <w:cols w:equalWidth="0" w:num="1">
            <w:col w:w="11080"/>
          </w:cols>
          <w:pgMar w:left="460" w:top="221"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631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046595" cy="16319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9"/>
              </w:rPr>
              <w:t>11. Nature</w:t>
            </w: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of Indirect</w:t>
            </w: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0000FF"/>
        </w:rPr>
        <w:t>(Right to</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right="200" w:firstLine="2"/>
        <w:spacing w:after="0" w:line="260" w:lineRule="auto"/>
        <w:tabs>
          <w:tab w:leader="none" w:pos="12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0" w:lineRule="exact"/>
        <w:rPr>
          <w:rFonts w:ascii="Arial" w:cs="Arial" w:eastAsia="Arial" w:hAnsi="Arial"/>
          <w:sz w:val="12"/>
          <w:szCs w:val="12"/>
          <w:color w:val="008000"/>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right="300" w:firstLine="2"/>
        <w:spacing w:after="0" w:line="248"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5" w:lineRule="exact"/>
        <w:rPr>
          <w:rFonts w:ascii="Arial" w:cs="Arial" w:eastAsia="Arial" w:hAnsi="Arial"/>
          <w:sz w:val="13"/>
          <w:szCs w:val="13"/>
          <w:color w:val="008000"/>
        </w:rPr>
      </w:pPr>
    </w:p>
    <w:p>
      <w:pPr>
        <w:ind w:right="80" w:firstLine="2"/>
        <w:spacing w:after="0" w:line="235"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-11430</wp:posOffset>
            </wp:positionV>
            <wp:extent cx="1181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Attorney-in-Fact for Keith</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881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Westby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316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6230" cy="8255"/>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520"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8" Type="http://schemas.openxmlformats.org/officeDocument/2006/relationships/hyperlink" Target="http://www.sec.gov/cgi-bin/browse-edgar?action=getcompany&amp;CIK=0001696429"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2023-07-13T13:03:32Z</dcterms:created>
  <dcterms:modified xsi:type="dcterms:W3CDTF">2023-07-13T13:03:32Z</dcterms:modified>
</cp:coreProperties>
</file>