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540" w:type="dxa"/>
            <w:vAlign w:val="bottom"/>
            <w:gridSpan w:val="8"/>
          </w:tcPr>
          <w:p>
            <w:pPr>
              <w:spacing w:after="0"/>
              <w:rPr>
                <w:sz w:val="20"/>
                <w:szCs w:val="20"/>
                <w:color w:val="auto"/>
              </w:rPr>
            </w:pPr>
            <w:r>
              <w:rPr>
                <w:rFonts w:ascii="Arial" w:cs="Arial" w:eastAsia="Arial" w:hAnsi="Arial"/>
                <w:sz w:val="21"/>
                <w:szCs w:val="21"/>
                <w:color w:val="auto"/>
              </w:rPr>
              <w:t>SEC Form 4</w:t>
            </w: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gridSpan w:val="3"/>
          </w:tcPr>
          <w:p>
            <w:pPr>
              <w:ind w:left="6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18"/>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ind w:right="39"/>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gridSpan w:val="3"/>
            <w:vMerge w:val="restart"/>
          </w:tcPr>
          <w:p>
            <w:pPr>
              <w:ind w:left="20"/>
              <w:spacing w:after="0" w:line="189" w:lineRule="exact"/>
              <w:rPr>
                <w:sz w:val="20"/>
                <w:szCs w:val="20"/>
                <w:color w:val="auto"/>
              </w:rPr>
            </w:pPr>
            <w:r>
              <w:rPr>
                <w:rFonts w:ascii="Arial" w:cs="Arial" w:eastAsia="Arial" w:hAnsi="Arial"/>
                <w:sz w:val="17"/>
                <w:szCs w:val="17"/>
                <w:color w:val="0000FF"/>
                <w:highlight w:val="white"/>
              </w:rPr>
              <w:t>X</w:t>
            </w:r>
          </w:p>
        </w:tc>
        <w:tc>
          <w:tcPr>
            <w:tcW w:w="230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2C2C2C"/>
            </w:tcBorders>
            <w:gridSpan w:val="3"/>
            <w:vMerge w:val="continue"/>
          </w:tcPr>
          <w:p>
            <w:pPr>
              <w:spacing w:after="0"/>
              <w:rPr>
                <w:sz w:val="10"/>
                <w:szCs w:val="10"/>
                <w:color w:val="auto"/>
              </w:rPr>
            </w:pPr>
          </w:p>
        </w:tc>
        <w:tc>
          <w:tcPr>
            <w:tcW w:w="2300" w:type="dxa"/>
            <w:vAlign w:val="bottom"/>
            <w:gridSpan w:val="4"/>
          </w:tcPr>
          <w:p>
            <w:pPr>
              <w:ind w:left="120"/>
              <w:spacing w:after="0" w:line="111"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tcPr>
          <w:p>
            <w:pPr>
              <w:jc w:val="right"/>
              <w:ind w:right="176"/>
              <w:spacing w:after="0" w:line="111"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0"/>
                <w:szCs w:val="10"/>
                <w:color w:val="auto"/>
              </w:rPr>
            </w:pPr>
          </w:p>
        </w:tc>
        <w:tc>
          <w:tcPr>
            <w:tcW w:w="620" w:type="dxa"/>
            <w:vAlign w:val="bottom"/>
          </w:tcPr>
          <w:p>
            <w:pPr>
              <w:jc w:val="right"/>
              <w:ind w:right="1"/>
              <w:spacing w:after="0" w:line="111"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3"/>
            <w:vMerge w:val="restart"/>
          </w:tcPr>
          <w:p>
            <w:pPr>
              <w:ind w:left="120"/>
              <w:spacing w:after="0" w:line="85" w:lineRule="exact"/>
              <w:rPr>
                <w:sz w:val="20"/>
                <w:szCs w:val="20"/>
                <w:color w:val="auto"/>
              </w:rPr>
            </w:pPr>
            <w:r>
              <w:rPr>
                <w:rFonts w:ascii="Arial" w:cs="Arial" w:eastAsia="Arial" w:hAnsi="Arial"/>
                <w:sz w:val="9"/>
                <w:szCs w:val="9"/>
                <w:color w:val="auto"/>
              </w:rPr>
              <w:t>Instruction 1(b).</w:t>
            </w:r>
          </w:p>
        </w:tc>
        <w:tc>
          <w:tcPr>
            <w:tcW w:w="980" w:type="dxa"/>
            <w:vAlign w:val="bottom"/>
          </w:tcPr>
          <w:p>
            <w:pPr>
              <w:spacing w:after="0"/>
              <w:rPr>
                <w:sz w:val="5"/>
                <w:szCs w:val="5"/>
                <w:color w:val="auto"/>
              </w:rPr>
            </w:pPr>
          </w:p>
        </w:tc>
        <w:tc>
          <w:tcPr>
            <w:tcW w:w="5520" w:type="dxa"/>
            <w:vAlign w:val="bottom"/>
            <w:gridSpan w:val="19"/>
            <w:vMerge w:val="restart"/>
          </w:tcPr>
          <w:p>
            <w:pPr>
              <w:jc w:val="center"/>
              <w:ind w:left="510"/>
              <w:spacing w:after="0" w:line="85" w:lineRule="exact"/>
              <w:rPr>
                <w:sz w:val="20"/>
                <w:szCs w:val="20"/>
                <w:color w:val="auto"/>
              </w:rPr>
            </w:pPr>
            <w:r>
              <w:rPr>
                <w:rFonts w:ascii="Arial" w:cs="Arial" w:eastAsia="Arial" w:hAnsi="Arial"/>
                <w:sz w:val="9"/>
                <w:szCs w:val="9"/>
                <w:color w:val="auto"/>
              </w:rPr>
              <w:t>Filed pursuant to Section 16(a) of the Securities Exchange Act of 1934</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gridSpan w:val="19"/>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0"/>
          </w:tcPr>
          <w:p>
            <w:pPr>
              <w:jc w:val="center"/>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8"/>
          </w:tcPr>
          <w:p>
            <w:pPr>
              <w:ind w:left="2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gridSpan w:val="5"/>
            <w:vMerge w:val="restart"/>
          </w:tcPr>
          <w:p>
            <w:pPr>
              <w:ind w:left="20"/>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Henderson Jane</w:t>
              </w:r>
            </w:hyperlink>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8"/>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IVERIC 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ISEE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600" w:type="dxa"/>
            <w:vAlign w:val="bottom"/>
            <w:gridSpan w:val="8"/>
          </w:tcPr>
          <w:p>
            <w:pPr>
              <w:ind w:left="240"/>
              <w:spacing w:after="0"/>
              <w:rPr>
                <w:sz w:val="20"/>
                <w:szCs w:val="20"/>
                <w:color w:val="auto"/>
              </w:rPr>
            </w:pPr>
            <w:r>
              <w:rPr>
                <w:rFonts w:ascii="Arial" w:cs="Arial" w:eastAsia="Arial" w:hAnsi="Arial"/>
                <w:sz w:val="17"/>
                <w:szCs w:val="17"/>
                <w:color w:val="0000FF"/>
              </w:rPr>
              <w:t>07/11/2023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IVERIC 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11"/>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11"/>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5"/>
          </w:tcPr>
          <w:p>
            <w:pPr>
              <w:ind w:left="20"/>
              <w:spacing w:after="0" w:line="183" w:lineRule="exact"/>
              <w:rPr>
                <w:sz w:val="20"/>
                <w:szCs w:val="20"/>
                <w:color w:val="auto"/>
              </w:rPr>
            </w:pPr>
            <w:r>
              <w:rPr>
                <w:rFonts w:ascii="Arial" w:cs="Arial" w:eastAsia="Arial" w:hAnsi="Arial"/>
                <w:sz w:val="17"/>
                <w:szCs w:val="17"/>
                <w:color w:val="0000FF"/>
              </w:rPr>
              <w:t>8 SYLVAN WAY</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5"/>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w w:val="97"/>
              </w:rPr>
              <w:t>PARSIPPANY   NJ</w:t>
            </w:r>
          </w:p>
        </w:tc>
        <w:tc>
          <w:tcPr>
            <w:tcW w:w="980" w:type="dxa"/>
            <w:vAlign w:val="bottom"/>
          </w:tcPr>
          <w:p>
            <w:pPr>
              <w:spacing w:after="0"/>
              <w:rPr>
                <w:sz w:val="7"/>
                <w:szCs w:val="7"/>
                <w:color w:val="auto"/>
              </w:rPr>
            </w:pP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07054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6"/>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2"/>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7"/>
          </w:tcPr>
          <w:p>
            <w:pPr>
              <w:ind w:left="2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6"/>
          </w:tcPr>
          <w:p>
            <w:pPr>
              <w:ind w:left="2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820" w:type="dxa"/>
            <w:vAlign w:val="bottom"/>
            <w:gridSpan w:val="7"/>
          </w:tcPr>
          <w:p>
            <w:pPr>
              <w:ind w:left="860"/>
              <w:spacing w:after="0"/>
              <w:rPr>
                <w:sz w:val="20"/>
                <w:szCs w:val="20"/>
                <w:color w:val="auto"/>
              </w:rPr>
            </w:pPr>
            <w:r>
              <w:rPr>
                <w:rFonts w:ascii="Arial" w:cs="Arial" w:eastAsia="Arial" w:hAnsi="Arial"/>
                <w:sz w:val="17"/>
                <w:szCs w:val="17"/>
                <w:color w:val="0000FF"/>
              </w:rPr>
              <w:t>07/11/2023</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ind w:right="32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22,088</w:t>
            </w:r>
          </w:p>
        </w:tc>
        <w:tc>
          <w:tcPr>
            <w:tcW w:w="220" w:type="dxa"/>
            <w:vAlign w:val="bottom"/>
          </w:tcPr>
          <w:p>
            <w:pPr>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9"/>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820" w:type="dxa"/>
            <w:vAlign w:val="bottom"/>
            <w:gridSpan w:val="3"/>
          </w:tcPr>
          <w:p>
            <w:pPr>
              <w:ind w:left="620"/>
              <w:spacing w:after="0"/>
              <w:rPr>
                <w:sz w:val="20"/>
                <w:szCs w:val="20"/>
                <w:color w:val="auto"/>
              </w:rPr>
            </w:pP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22"/>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20" w:type="dxa"/>
            <w:vAlign w:val="bottom"/>
            <w:gridSpan w:val="19"/>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jc w:val="right"/>
              <w:ind w:right="176"/>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w w:val="99"/>
              </w:rPr>
              <w:t>Restricted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right"/>
              <w:ind w:right="49"/>
              <w:spacing w:after="0"/>
              <w:rPr>
                <w:sz w:val="20"/>
                <w:szCs w:val="20"/>
                <w:color w:val="auto"/>
              </w:rPr>
            </w:pPr>
            <w:r>
              <w:rPr>
                <w:rFonts w:ascii="Arial" w:cs="Arial" w:eastAsia="Arial" w:hAnsi="Arial"/>
                <w:sz w:val="17"/>
                <w:szCs w:val="17"/>
                <w:color w:val="0000FF"/>
                <w:w w:val="93"/>
              </w:rPr>
              <w:t>7,500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8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4"/>
          </w:tcPr>
          <w:p>
            <w:pPr>
              <w:ind w:left="40"/>
              <w:spacing w:after="0" w:line="126"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0"/>
                <w:szCs w:val="10"/>
                <w:color w:val="auto"/>
              </w:rPr>
            </w:pPr>
          </w:p>
        </w:tc>
        <w:tc>
          <w:tcPr>
            <w:tcW w:w="820" w:type="dxa"/>
            <w:vAlign w:val="bottom"/>
          </w:tcPr>
          <w:p>
            <w:pPr>
              <w:jc w:val="center"/>
              <w:ind w:left="198"/>
              <w:spacing w:after="0" w:line="126" w:lineRule="exact"/>
              <w:rPr>
                <w:sz w:val="20"/>
                <w:szCs w:val="20"/>
                <w:color w:val="auto"/>
              </w:rPr>
            </w:pPr>
            <w:r>
              <w:rPr>
                <w:rFonts w:ascii="Arial" w:cs="Arial" w:eastAsia="Arial" w:hAnsi="Arial"/>
                <w:sz w:val="13"/>
                <w:szCs w:val="13"/>
                <w:color w:val="0000FF"/>
                <w:w w:val="85"/>
              </w:rPr>
              <w:t>7,500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480" w:type="dxa"/>
            <w:vAlign w:val="bottom"/>
          </w:tcPr>
          <w:p>
            <w:pPr>
              <w:jc w:val="center"/>
              <w:ind w:right="238"/>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(3)</w:t>
            </w:r>
          </w:p>
        </w:tc>
        <w:tc>
          <w:tcPr>
            <w:tcW w:w="600" w:type="dxa"/>
            <w:vAlign w:val="bottom"/>
            <w:gridSpan w:val="3"/>
          </w:tcPr>
          <w:p>
            <w:pPr>
              <w:ind w:left="38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40" w:type="dxa"/>
            <w:vAlign w:val="bottom"/>
          </w:tcPr>
          <w:p>
            <w:pPr>
              <w:jc w:val="right"/>
              <w:ind w:right="156"/>
              <w:spacing w:after="0" w:line="126"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2.85</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32,000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01/12/2028</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32,000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2.775</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05/22/2028</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1.39</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05/14/2029</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4.14</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06/08/2030</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6.82</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15,500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05/18/2031</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15,500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9.94</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23,186</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05/11/2032</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23,186</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4"/>
          </w:tcPr>
          <w:p>
            <w:pPr>
              <w:ind w:left="20"/>
              <w:spacing w:after="0" w:line="93"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-8480425</wp:posOffset>
            </wp:positionV>
            <wp:extent cx="7045960" cy="8634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86340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6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1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3" w:lineRule="exact"/>
        <w:rPr>
          <w:rFonts w:ascii="Arial" w:cs="Arial" w:eastAsia="Arial" w:hAnsi="Arial"/>
          <w:sz w:val="13"/>
          <w:szCs w:val="13"/>
          <w:color w:val="008000"/>
        </w:rPr>
      </w:pPr>
    </w:p>
    <w:p>
      <w:pPr>
        <w:ind w:left="40" w:right="20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ectPr>
          <w:pgSz w:w="11900" w:h="16838" w:orient="portrait"/>
          <w:cols w:equalWidth="0" w:num="1">
            <w:col w:w="11080"/>
          </w:cols>
          <w:pgMar w:left="460" w:top="223" w:right="359" w:bottom="0" w:gutter="0" w:footer="0" w:header="0"/>
        </w:sectPr>
      </w:pPr>
    </w:p>
    <w:bookmarkStart w:id="1" w:name="page2"/>
    <w:bookmarkEnd w:id="1"/>
    <w:p>
      <w:pPr>
        <w:ind w:left="654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197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Attorney-in-Fact for Jane P.</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-13970</wp:posOffset>
            </wp:positionV>
            <wp:extent cx="46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39"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20" w:firstLine="4"/>
        <w:spacing w:after="0" w:line="312"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70"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422304"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2023-07-13T13:05:20Z</dcterms:created>
  <dcterms:modified xsi:type="dcterms:W3CDTF">2023-07-13T13:05:20Z</dcterms:modified>
</cp:coreProperties>
</file>